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4C12" w14:textId="24D0EFC4" w:rsidR="0067474C" w:rsidRPr="004716B7" w:rsidRDefault="0067474C" w:rsidP="0067474C">
      <w:pPr>
        <w:pStyle w:val="Docketnumber"/>
        <w:rPr>
          <w:sz w:val="24"/>
          <w:szCs w:val="24"/>
        </w:rPr>
      </w:pPr>
      <w:bookmarkStart w:id="0" w:name="_Hlk80532842"/>
      <w:r w:rsidRPr="004716B7">
        <w:rPr>
          <w:sz w:val="24"/>
          <w:szCs w:val="24"/>
        </w:rPr>
        <w:t>DOCKET NO. 5</w:t>
      </w:r>
      <w:r>
        <w:rPr>
          <w:sz w:val="24"/>
          <w:szCs w:val="24"/>
        </w:rPr>
        <w:t>2</w:t>
      </w:r>
      <w:r w:rsidR="007C1293">
        <w:rPr>
          <w:sz w:val="24"/>
          <w:szCs w:val="24"/>
        </w:rPr>
        <w:t>455</w:t>
      </w:r>
    </w:p>
    <w:p w14:paraId="3FEB4274" w14:textId="77777777" w:rsidR="0067474C" w:rsidRPr="004716B7" w:rsidRDefault="0067474C" w:rsidP="0067474C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500"/>
        <w:gridCol w:w="360"/>
        <w:gridCol w:w="4896"/>
      </w:tblGrid>
      <w:tr w:rsidR="0067474C" w:rsidRPr="004716B7" w14:paraId="2B3CE53C" w14:textId="77777777" w:rsidTr="0067474C">
        <w:trPr>
          <w:trHeight w:val="1152"/>
        </w:trPr>
        <w:tc>
          <w:tcPr>
            <w:tcW w:w="4500" w:type="dxa"/>
          </w:tcPr>
          <w:p w14:paraId="09ABB83D" w14:textId="5502C047" w:rsidR="0067474C" w:rsidRPr="004716B7" w:rsidRDefault="0067474C" w:rsidP="007C1293">
            <w:pPr>
              <w:jc w:val="left"/>
              <w:rPr>
                <w:b/>
                <w:caps/>
                <w:szCs w:val="24"/>
              </w:rPr>
            </w:pPr>
            <w:r w:rsidRPr="004716B7">
              <w:rPr>
                <w:b/>
              </w:rPr>
              <w:t xml:space="preserve">APPLICATION OF </w:t>
            </w:r>
            <w:r w:rsidR="007C1293">
              <w:rPr>
                <w:b/>
              </w:rPr>
              <w:t>ONCOR ELECTRIC DELIVERY COMPANY LLC TO AMEND ITS CERTIFICATE OF CONVENIENCE AND NECESSITY FOR THE OLD COUNTRY SWITCH 345-KV TAP TRANSMISSION LINE IN ELLIS COUNTY</w:t>
            </w:r>
          </w:p>
        </w:tc>
        <w:tc>
          <w:tcPr>
            <w:tcW w:w="360" w:type="dxa"/>
          </w:tcPr>
          <w:p w14:paraId="1BC7AFF0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56B5515E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04FF726C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56D54298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4E68A53F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10F05921" w14:textId="5D805E86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</w:tc>
        <w:tc>
          <w:tcPr>
            <w:tcW w:w="4896" w:type="dxa"/>
          </w:tcPr>
          <w:p w14:paraId="6F98112A" w14:textId="77777777" w:rsidR="0067474C" w:rsidRPr="004716B7" w:rsidRDefault="0067474C" w:rsidP="0067474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716B7">
              <w:rPr>
                <w:bCs/>
              </w:rPr>
              <w:t>PUBLIC UTILITY COMMISSION</w:t>
            </w:r>
          </w:p>
          <w:p w14:paraId="37D771B8" w14:textId="77777777" w:rsidR="0067474C" w:rsidRPr="004716B7" w:rsidRDefault="0067474C" w:rsidP="0067474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F326440" w14:textId="77777777" w:rsidR="0067474C" w:rsidRPr="004716B7" w:rsidRDefault="0067474C" w:rsidP="0067474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716B7">
              <w:rPr>
                <w:bCs/>
              </w:rPr>
              <w:t>OF TEXAS</w:t>
            </w:r>
          </w:p>
        </w:tc>
      </w:tr>
    </w:tbl>
    <w:p w14:paraId="5A32FD8C" w14:textId="77777777" w:rsidR="0067474C" w:rsidRPr="004716B7" w:rsidRDefault="0067474C" w:rsidP="0067474C">
      <w:pPr>
        <w:jc w:val="center"/>
        <w:rPr>
          <w:b/>
          <w:bCs/>
          <w:caps/>
          <w:szCs w:val="24"/>
        </w:rPr>
      </w:pPr>
    </w:p>
    <w:p w14:paraId="0C4155F5" w14:textId="2F111FA2" w:rsidR="00A50848" w:rsidRPr="00431515" w:rsidRDefault="00A50848" w:rsidP="00A50848">
      <w:pPr>
        <w:jc w:val="center"/>
        <w:rPr>
          <w:b/>
          <w:caps/>
        </w:rPr>
      </w:pPr>
      <w:r w:rsidRPr="00431515">
        <w:rPr>
          <w:b/>
          <w:caps/>
        </w:rPr>
        <w:t xml:space="preserve">Commission Staff’s </w:t>
      </w:r>
      <w:r w:rsidR="008B0223">
        <w:rPr>
          <w:rFonts w:eastAsia="Arial"/>
          <w:b/>
          <w:color w:val="000000"/>
          <w:szCs w:val="24"/>
        </w:rPr>
        <w:t>SUPPLEMENTAL MOTION TO ADMIT EVIDENCE</w:t>
      </w:r>
    </w:p>
    <w:p w14:paraId="352E740A" w14:textId="77777777" w:rsidR="0067474C" w:rsidRPr="004716B7" w:rsidRDefault="0067474C" w:rsidP="0067474C">
      <w:pPr>
        <w:contextualSpacing/>
      </w:pPr>
    </w:p>
    <w:p w14:paraId="51CE50B0" w14:textId="77777777" w:rsidR="007C1293" w:rsidRPr="004716B7" w:rsidRDefault="0067474C" w:rsidP="007C1293">
      <w:pPr>
        <w:spacing w:line="360" w:lineRule="auto"/>
        <w:contextualSpacing/>
      </w:pPr>
      <w:r w:rsidRPr="004716B7">
        <w:rPr>
          <w:b/>
        </w:rPr>
        <w:tab/>
      </w:r>
      <w:bookmarkStart w:id="1" w:name="_Hlk44073845"/>
      <w:r w:rsidR="007C1293" w:rsidRPr="004716B7">
        <w:t xml:space="preserve">On </w:t>
      </w:r>
      <w:r w:rsidR="007C1293">
        <w:t>August 26, 2021</w:t>
      </w:r>
      <w:r w:rsidR="007C1293" w:rsidRPr="004716B7">
        <w:t xml:space="preserve">, </w:t>
      </w:r>
      <w:r w:rsidR="007C1293">
        <w:t>Oncor Electric Delivery Company LLC</w:t>
      </w:r>
      <w:r w:rsidR="007C1293" w:rsidRPr="004716B7">
        <w:t xml:space="preserve"> </w:t>
      </w:r>
      <w:r w:rsidR="007C1293">
        <w:t xml:space="preserve">(Oncor) </w:t>
      </w:r>
      <w:r w:rsidR="007C1293" w:rsidRPr="004716B7">
        <w:t>filed an application to amend its Certificate of Convenience and Necessity (C</w:t>
      </w:r>
      <w:r w:rsidR="007C1293" w:rsidRPr="007C6AA0">
        <w:t>CN) No. 300</w:t>
      </w:r>
      <w:r w:rsidR="007C1293">
        <w:t>43</w:t>
      </w:r>
      <w:r w:rsidR="007C1293" w:rsidRPr="007C6AA0">
        <w:t xml:space="preserve"> </w:t>
      </w:r>
      <w:r w:rsidR="007C1293" w:rsidRPr="004716B7">
        <w:t xml:space="preserve">for </w:t>
      </w:r>
      <w:r w:rsidR="007C1293">
        <w:t xml:space="preserve">a proposed 345-kilovolt (kV) </w:t>
      </w:r>
      <w:r w:rsidR="007C1293" w:rsidRPr="004716B7">
        <w:t>transmission line in</w:t>
      </w:r>
      <w:r w:rsidR="007C1293">
        <w:t xml:space="preserve"> Ellis</w:t>
      </w:r>
      <w:r w:rsidR="007C1293" w:rsidRPr="004716B7">
        <w:t xml:space="preserve"> County.  </w:t>
      </w:r>
    </w:p>
    <w:p w14:paraId="255E4E09" w14:textId="04724788" w:rsidR="0067474C" w:rsidRPr="004716B7" w:rsidRDefault="001607CC" w:rsidP="0067474C">
      <w:pPr>
        <w:spacing w:line="360" w:lineRule="auto"/>
        <w:ind w:firstLine="720"/>
      </w:pPr>
      <w:r>
        <w:t xml:space="preserve">On </w:t>
      </w:r>
      <w:r w:rsidR="008B0223">
        <w:t>June 8</w:t>
      </w:r>
      <w:r>
        <w:t>, 202</w:t>
      </w:r>
      <w:r w:rsidR="008B0223">
        <w:t>2</w:t>
      </w:r>
      <w:r>
        <w:t xml:space="preserve">, </w:t>
      </w:r>
      <w:r w:rsidRPr="004716B7">
        <w:t>the administrative law judge (ALJ) filed Order No.</w:t>
      </w:r>
      <w:r>
        <w:t xml:space="preserve"> </w:t>
      </w:r>
      <w:r w:rsidR="008B0223">
        <w:t>12</w:t>
      </w:r>
      <w:r>
        <w:t>,</w:t>
      </w:r>
      <w:r w:rsidR="00D459C1">
        <w:t xml:space="preserve"> </w:t>
      </w:r>
      <w:r>
        <w:t xml:space="preserve">requiring </w:t>
      </w:r>
      <w:r w:rsidR="00855DE1">
        <w:t xml:space="preserve">the </w:t>
      </w:r>
      <w:r>
        <w:rPr>
          <w:szCs w:val="24"/>
        </w:rPr>
        <w:t>Staff</w:t>
      </w:r>
      <w:r w:rsidR="008B0223">
        <w:rPr>
          <w:szCs w:val="24"/>
        </w:rPr>
        <w:t xml:space="preserve"> (Staff)</w:t>
      </w:r>
      <w:r>
        <w:rPr>
          <w:szCs w:val="24"/>
        </w:rPr>
        <w:t xml:space="preserve"> </w:t>
      </w:r>
      <w:r w:rsidR="0010243D" w:rsidRPr="005D460D">
        <w:rPr>
          <w:bCs/>
        </w:rPr>
        <w:t>of the Public Utility Commission</w:t>
      </w:r>
      <w:r w:rsidR="0010243D">
        <w:rPr>
          <w:bCs/>
        </w:rPr>
        <w:t xml:space="preserve"> </w:t>
      </w:r>
      <w:r w:rsidR="0010243D" w:rsidRPr="005D460D">
        <w:rPr>
          <w:bCs/>
        </w:rPr>
        <w:t>(</w:t>
      </w:r>
      <w:r w:rsidR="008B0223">
        <w:rPr>
          <w:bCs/>
        </w:rPr>
        <w:t>Commission</w:t>
      </w:r>
      <w:r w:rsidR="0010243D" w:rsidRPr="005D460D">
        <w:rPr>
          <w:bCs/>
        </w:rPr>
        <w:t xml:space="preserve">) of Texas </w:t>
      </w:r>
      <w:r w:rsidR="008B0223">
        <w:rPr>
          <w:bCs/>
        </w:rPr>
        <w:t xml:space="preserve">to </w:t>
      </w:r>
      <w:r>
        <w:rPr>
          <w:szCs w:val="24"/>
        </w:rPr>
        <w:t xml:space="preserve">file a </w:t>
      </w:r>
      <w:r w:rsidR="008B0223">
        <w:t>motion to admit supplemental evidence</w:t>
      </w:r>
      <w:r w:rsidR="008B0223">
        <w:rPr>
          <w:szCs w:val="24"/>
        </w:rPr>
        <w:t xml:space="preserve"> </w:t>
      </w:r>
      <w:r w:rsidR="00941D59" w:rsidRPr="00941D59">
        <w:rPr>
          <w:szCs w:val="24"/>
        </w:rPr>
        <w:t xml:space="preserve">by </w:t>
      </w:r>
      <w:r w:rsidR="008B0223">
        <w:rPr>
          <w:szCs w:val="24"/>
        </w:rPr>
        <w:t>June 10, 2022</w:t>
      </w:r>
      <w:r w:rsidR="00941D59">
        <w:rPr>
          <w:szCs w:val="24"/>
        </w:rPr>
        <w:t>.</w:t>
      </w:r>
      <w:r>
        <w:rPr>
          <w:szCs w:val="24"/>
        </w:rPr>
        <w:t xml:space="preserve"> </w:t>
      </w:r>
      <w:r w:rsidR="00D459C1" w:rsidRPr="004716B7">
        <w:t>Therefore, this pleading is timely filed.</w:t>
      </w:r>
      <w:bookmarkEnd w:id="0"/>
      <w:r w:rsidR="0067474C" w:rsidRPr="004716B7">
        <w:t xml:space="preserve"> </w:t>
      </w:r>
    </w:p>
    <w:p w14:paraId="2DE463A5" w14:textId="735ECC3E" w:rsidR="0067474C" w:rsidRDefault="0067474C" w:rsidP="00852645">
      <w:pPr>
        <w:spacing w:line="360" w:lineRule="auto"/>
      </w:pPr>
    </w:p>
    <w:p w14:paraId="58104EA5" w14:textId="77777777" w:rsidR="008B0223" w:rsidRPr="00ED1F9B" w:rsidRDefault="008B0223" w:rsidP="008B0223">
      <w:pPr>
        <w:pStyle w:val="ListParagraph"/>
        <w:numPr>
          <w:ilvl w:val="0"/>
          <w:numId w:val="3"/>
        </w:numPr>
        <w:spacing w:line="360" w:lineRule="auto"/>
        <w:ind w:left="0" w:firstLine="0"/>
        <w:contextualSpacing w:val="0"/>
        <w:jc w:val="center"/>
        <w:rPr>
          <w:b/>
          <w:smallCaps/>
        </w:rPr>
      </w:pPr>
      <w:r>
        <w:rPr>
          <w:b/>
          <w:smallCaps/>
        </w:rPr>
        <w:t xml:space="preserve">Supplemental </w:t>
      </w:r>
      <w:r w:rsidRPr="00ED1F9B">
        <w:rPr>
          <w:b/>
          <w:smallCaps/>
        </w:rPr>
        <w:t xml:space="preserve">Motion </w:t>
      </w:r>
      <w:r>
        <w:rPr>
          <w:b/>
          <w:smallCaps/>
        </w:rPr>
        <w:t>t</w:t>
      </w:r>
      <w:r w:rsidRPr="00ED1F9B">
        <w:rPr>
          <w:b/>
          <w:smallCaps/>
        </w:rPr>
        <w:t>o Admit Evidence</w:t>
      </w:r>
    </w:p>
    <w:p w14:paraId="1F67B5BE" w14:textId="4B7A3D98" w:rsidR="008B0223" w:rsidRDefault="00941D59" w:rsidP="008B0223">
      <w:pPr>
        <w:keepNext/>
        <w:keepLines/>
        <w:spacing w:line="360" w:lineRule="auto"/>
        <w:ind w:firstLine="720"/>
        <w:textAlignment w:val="baseline"/>
        <w:rPr>
          <w:rFonts w:eastAsia="Arial"/>
          <w:color w:val="000000"/>
          <w:szCs w:val="24"/>
        </w:rPr>
      </w:pPr>
      <w:r w:rsidRPr="00941D59">
        <w:t xml:space="preserve">Staff </w:t>
      </w:r>
      <w:r w:rsidR="008B0223">
        <w:t xml:space="preserve">moves to admit the following </w:t>
      </w:r>
      <w:r w:rsidR="008B0223">
        <w:rPr>
          <w:rFonts w:eastAsia="Arial"/>
          <w:color w:val="000000"/>
          <w:szCs w:val="24"/>
        </w:rPr>
        <w:t>evidence into the record of this proceeding:</w:t>
      </w:r>
    </w:p>
    <w:p w14:paraId="46FCC26C" w14:textId="1301B089" w:rsidR="00941D59" w:rsidRPr="008B0223" w:rsidRDefault="008B0223" w:rsidP="008B022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eastAsia="Calibri"/>
          <w:szCs w:val="24"/>
        </w:rPr>
      </w:pPr>
      <w:bookmarkStart w:id="2" w:name="_Hlk94652190"/>
      <w:r>
        <w:rPr>
          <w:szCs w:val="24"/>
        </w:rPr>
        <w:t>Staff’s testimony in consideration of the Settlement of John Poole, P.E., Engineer, Infrastructure Division, Public Utility Commission of Texas, June 10, 2022</w:t>
      </w:r>
      <w:r>
        <w:rPr>
          <w:szCs w:val="24"/>
        </w:rPr>
        <w:t xml:space="preserve"> </w:t>
      </w:r>
      <w:r>
        <w:rPr>
          <w:rFonts w:eastAsia="Calibri"/>
          <w:szCs w:val="24"/>
        </w:rPr>
        <w:t xml:space="preserve">(Interchange Item No. </w:t>
      </w:r>
      <w:r>
        <w:rPr>
          <w:rFonts w:eastAsia="Calibri"/>
          <w:szCs w:val="24"/>
        </w:rPr>
        <w:t>102</w:t>
      </w:r>
      <w:r>
        <w:rPr>
          <w:rFonts w:eastAsia="Calibri"/>
          <w:szCs w:val="24"/>
        </w:rPr>
        <w:t>)</w:t>
      </w:r>
      <w:bookmarkEnd w:id="2"/>
      <w:r>
        <w:rPr>
          <w:rFonts w:eastAsia="Calibri"/>
          <w:szCs w:val="24"/>
        </w:rPr>
        <w:t>.</w:t>
      </w:r>
    </w:p>
    <w:p w14:paraId="66A96B2C" w14:textId="77777777" w:rsidR="00852645" w:rsidRPr="00852645" w:rsidRDefault="00852645" w:rsidP="00852645">
      <w:pPr>
        <w:keepNext/>
        <w:spacing w:after="120" w:line="360" w:lineRule="auto"/>
        <w:contextualSpacing/>
        <w:outlineLvl w:val="3"/>
        <w:rPr>
          <w:b/>
        </w:rPr>
      </w:pPr>
    </w:p>
    <w:p w14:paraId="6AB454A1" w14:textId="21FF9FFD" w:rsidR="00941D59" w:rsidRPr="00941D59" w:rsidRDefault="00941D59" w:rsidP="00941D59">
      <w:pPr>
        <w:keepNext/>
        <w:numPr>
          <w:ilvl w:val="0"/>
          <w:numId w:val="2"/>
        </w:numPr>
        <w:spacing w:after="120" w:line="360" w:lineRule="auto"/>
        <w:ind w:left="0" w:firstLine="0"/>
        <w:contextualSpacing/>
        <w:jc w:val="center"/>
        <w:outlineLvl w:val="3"/>
        <w:rPr>
          <w:b/>
        </w:rPr>
      </w:pPr>
      <w:r w:rsidRPr="00941D59">
        <w:rPr>
          <w:b/>
        </w:rPr>
        <w:t>CONCLUSION</w:t>
      </w:r>
    </w:p>
    <w:p w14:paraId="62E096E1" w14:textId="36469216" w:rsidR="008B0223" w:rsidRDefault="00941D59" w:rsidP="008B0223">
      <w:pPr>
        <w:spacing w:line="360" w:lineRule="auto"/>
        <w:ind w:firstLine="720"/>
        <w:rPr>
          <w:szCs w:val="24"/>
        </w:rPr>
      </w:pPr>
      <w:r w:rsidRPr="00941D59">
        <w:rPr>
          <w:bCs/>
          <w:szCs w:val="24"/>
        </w:rPr>
        <w:t xml:space="preserve">Staff respectfully requests </w:t>
      </w:r>
      <w:r w:rsidR="00E723F6" w:rsidRPr="00941D59">
        <w:rPr>
          <w:bCs/>
          <w:szCs w:val="24"/>
        </w:rPr>
        <w:t xml:space="preserve">that </w:t>
      </w:r>
      <w:r w:rsidR="00E723F6" w:rsidRPr="003E0762">
        <w:rPr>
          <w:szCs w:val="24"/>
        </w:rPr>
        <w:t>the</w:t>
      </w:r>
      <w:r w:rsidR="008B0223" w:rsidRPr="003E0762">
        <w:rPr>
          <w:szCs w:val="24"/>
        </w:rPr>
        <w:t xml:space="preserve"> item listed above be admitted into the record of this proceeding as evidence.</w:t>
      </w:r>
    </w:p>
    <w:p w14:paraId="16CE64B5" w14:textId="77777777" w:rsidR="00941D59" w:rsidRPr="004716B7" w:rsidRDefault="00941D59" w:rsidP="0067474C">
      <w:pPr>
        <w:spacing w:line="360" w:lineRule="auto"/>
        <w:ind w:firstLine="720"/>
      </w:pPr>
    </w:p>
    <w:p w14:paraId="7DA4993B" w14:textId="77777777" w:rsidR="00B35624" w:rsidRPr="000A29D1" w:rsidRDefault="00B35624" w:rsidP="0067474C">
      <w:pPr>
        <w:spacing w:line="360" w:lineRule="auto"/>
        <w:rPr>
          <w:b/>
          <w:bCs/>
          <w:highlight w:val="yellow"/>
        </w:rPr>
      </w:pPr>
    </w:p>
    <w:p w14:paraId="630E93EB" w14:textId="0365B492" w:rsidR="0067474C" w:rsidRDefault="0067474C" w:rsidP="00296620">
      <w:pPr>
        <w:keepNext/>
        <w:spacing w:line="360" w:lineRule="auto"/>
        <w:jc w:val="left"/>
        <w:rPr>
          <w:bCs/>
          <w:szCs w:val="24"/>
        </w:rPr>
      </w:pPr>
      <w:r w:rsidRPr="004716B7">
        <w:rPr>
          <w:bCs/>
          <w:szCs w:val="24"/>
        </w:rPr>
        <w:lastRenderedPageBreak/>
        <w:t xml:space="preserve">Dated: </w:t>
      </w:r>
      <w:r w:rsidRPr="004716B7">
        <w:rPr>
          <w:bCs/>
          <w:szCs w:val="24"/>
        </w:rPr>
        <w:fldChar w:fldCharType="begin"/>
      </w:r>
      <w:r w:rsidRPr="004716B7">
        <w:rPr>
          <w:bCs/>
          <w:szCs w:val="24"/>
        </w:rPr>
        <w:instrText xml:space="preserve"> DATE \@ "MMMM d, yyyy" </w:instrText>
      </w:r>
      <w:r w:rsidRPr="004716B7">
        <w:rPr>
          <w:bCs/>
          <w:szCs w:val="24"/>
        </w:rPr>
        <w:fldChar w:fldCharType="separate"/>
      </w:r>
      <w:r w:rsidR="008B0223">
        <w:rPr>
          <w:bCs/>
          <w:noProof/>
          <w:szCs w:val="24"/>
        </w:rPr>
        <w:t>June 10, 2022</w:t>
      </w:r>
      <w:r w:rsidRPr="004716B7">
        <w:rPr>
          <w:bCs/>
          <w:szCs w:val="24"/>
        </w:rPr>
        <w:fldChar w:fldCharType="end"/>
      </w:r>
    </w:p>
    <w:p w14:paraId="414D7D01" w14:textId="77777777" w:rsidR="0067474C" w:rsidRPr="004716B7" w:rsidRDefault="0067474C" w:rsidP="00AF1544">
      <w:pPr>
        <w:keepNext/>
        <w:spacing w:line="360" w:lineRule="auto"/>
        <w:jc w:val="left"/>
        <w:rPr>
          <w:bCs/>
          <w:szCs w:val="24"/>
        </w:rPr>
      </w:pPr>
    </w:p>
    <w:p w14:paraId="54C17903" w14:textId="77777777" w:rsidR="0067474C" w:rsidRPr="004716B7" w:rsidRDefault="0067474C" w:rsidP="00AF1544">
      <w:pPr>
        <w:pStyle w:val="Normaldouble"/>
        <w:keepNext/>
        <w:ind w:left="4320"/>
      </w:pPr>
      <w:r w:rsidRPr="004716B7">
        <w:t>Respectfully submitted,</w:t>
      </w:r>
    </w:p>
    <w:p w14:paraId="1D4C4647" w14:textId="77777777" w:rsidR="0067474C" w:rsidRPr="004716B7" w:rsidRDefault="0067474C" w:rsidP="00AF1544">
      <w:pPr>
        <w:keepNext/>
        <w:ind w:left="4320"/>
        <w:contextualSpacing/>
        <w:rPr>
          <w:b/>
          <w:szCs w:val="24"/>
        </w:rPr>
      </w:pPr>
      <w:r w:rsidRPr="004716B7">
        <w:rPr>
          <w:b/>
          <w:szCs w:val="24"/>
        </w:rPr>
        <w:t xml:space="preserve">PUBLIC UTILITY COMMISSION OF TEXAS </w:t>
      </w:r>
    </w:p>
    <w:p w14:paraId="1230D1A3" w14:textId="77777777" w:rsidR="0067474C" w:rsidRPr="004716B7" w:rsidRDefault="0067474C" w:rsidP="00AF1544">
      <w:pPr>
        <w:keepNext/>
        <w:ind w:left="4320"/>
        <w:contextualSpacing/>
        <w:rPr>
          <w:b/>
          <w:szCs w:val="24"/>
        </w:rPr>
      </w:pPr>
      <w:r w:rsidRPr="004716B7">
        <w:rPr>
          <w:b/>
          <w:szCs w:val="24"/>
        </w:rPr>
        <w:t>LEGAL DIVISION</w:t>
      </w:r>
    </w:p>
    <w:p w14:paraId="75E70466" w14:textId="77777777" w:rsidR="0067474C" w:rsidRPr="004716B7" w:rsidRDefault="0067474C" w:rsidP="00AF1544">
      <w:pPr>
        <w:keepNext/>
        <w:tabs>
          <w:tab w:val="left" w:pos="5040"/>
        </w:tabs>
        <w:ind w:left="4320"/>
        <w:rPr>
          <w:szCs w:val="24"/>
        </w:rPr>
      </w:pPr>
    </w:p>
    <w:p w14:paraId="3AA0A102" w14:textId="14BED147" w:rsidR="0067474C" w:rsidRPr="004716B7" w:rsidRDefault="0067474C" w:rsidP="00AF1544">
      <w:pPr>
        <w:keepNext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="008B0223">
        <w:t>Keith Rogas</w:t>
      </w:r>
    </w:p>
    <w:p w14:paraId="3F4DAF8E" w14:textId="77777777" w:rsidR="0067474C" w:rsidRPr="004716B7" w:rsidRDefault="0067474C" w:rsidP="00AF1544">
      <w:pPr>
        <w:keepNext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 xml:space="preserve">Division Director </w:t>
      </w:r>
    </w:p>
    <w:p w14:paraId="2254AEA8" w14:textId="77777777" w:rsidR="0067474C" w:rsidRPr="004716B7" w:rsidRDefault="0067474C" w:rsidP="00AF1544">
      <w:pPr>
        <w:keepNext/>
      </w:pPr>
    </w:p>
    <w:bookmarkEnd w:id="1"/>
    <w:p w14:paraId="25BD353B" w14:textId="6B6FBB41" w:rsidR="0067474C" w:rsidRPr="004716B7" w:rsidRDefault="008B0223" w:rsidP="00AF1544">
      <w:pPr>
        <w:keepNext/>
        <w:ind w:left="4320"/>
        <w:rPr>
          <w:szCs w:val="24"/>
        </w:rPr>
      </w:pPr>
      <w:r>
        <w:rPr>
          <w:szCs w:val="24"/>
        </w:rPr>
        <w:t>Sneha Patel</w:t>
      </w:r>
    </w:p>
    <w:p w14:paraId="66AFD5DF" w14:textId="77777777" w:rsidR="0067474C" w:rsidRPr="004716B7" w:rsidRDefault="0067474C" w:rsidP="00AF1544">
      <w:pPr>
        <w:keepNext/>
        <w:ind w:left="4320"/>
        <w:rPr>
          <w:szCs w:val="24"/>
        </w:rPr>
      </w:pPr>
      <w:r w:rsidRPr="004716B7">
        <w:rPr>
          <w:szCs w:val="24"/>
        </w:rPr>
        <w:t>Managing Attorney</w:t>
      </w:r>
    </w:p>
    <w:p w14:paraId="02ACCA1F" w14:textId="77777777" w:rsidR="0067474C" w:rsidRPr="004716B7" w:rsidRDefault="0067474C" w:rsidP="00AF1544">
      <w:pPr>
        <w:keepNext/>
        <w:ind w:left="4320"/>
        <w:rPr>
          <w:szCs w:val="24"/>
        </w:rPr>
      </w:pPr>
    </w:p>
    <w:p w14:paraId="39D2AF46" w14:textId="77777777" w:rsidR="0067474C" w:rsidRPr="004716B7" w:rsidRDefault="0067474C" w:rsidP="00AF1544">
      <w:pPr>
        <w:keepNext/>
        <w:ind w:left="4320"/>
        <w:rPr>
          <w:szCs w:val="24"/>
        </w:rPr>
      </w:pPr>
    </w:p>
    <w:p w14:paraId="629AEA1F" w14:textId="4A3CB616" w:rsidR="0067474C" w:rsidRPr="004716B7" w:rsidRDefault="0067474C" w:rsidP="00AF1544">
      <w:pPr>
        <w:pStyle w:val="Normaldouble"/>
        <w:keepNext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rPr>
          <w:u w:val="single"/>
        </w:rPr>
        <w:t>/s/</w:t>
      </w:r>
      <w:r w:rsidR="002C55CC">
        <w:rPr>
          <w:u w:val="single"/>
        </w:rPr>
        <w:t xml:space="preserve"> Mildred Anaele</w:t>
      </w:r>
      <w:r w:rsidRPr="004716B7">
        <w:t>____________</w:t>
      </w:r>
    </w:p>
    <w:p w14:paraId="6C1481FF" w14:textId="4B44D551" w:rsidR="0067474C" w:rsidRPr="00F76F4D" w:rsidRDefault="0067474C" w:rsidP="00AF1544">
      <w:pPr>
        <w:keepNext/>
        <w:ind w:left="3600" w:firstLine="720"/>
        <w:rPr>
          <w:rFonts w:eastAsia="Calibri"/>
          <w:szCs w:val="24"/>
        </w:rPr>
      </w:pPr>
      <w:bookmarkStart w:id="3" w:name="_Hlk20747197"/>
      <w:r>
        <w:rPr>
          <w:rFonts w:eastAsia="Calibri"/>
          <w:szCs w:val="24"/>
        </w:rPr>
        <w:t>Mildred Anaele</w:t>
      </w:r>
    </w:p>
    <w:bookmarkEnd w:id="3"/>
    <w:p w14:paraId="69CC1290" w14:textId="549E3282" w:rsidR="0067474C" w:rsidRDefault="0067474C" w:rsidP="00AF1544">
      <w:pPr>
        <w:keepNext/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</w:t>
      </w:r>
      <w:r>
        <w:rPr>
          <w:rFonts w:eastAsia="Calibri"/>
          <w:szCs w:val="24"/>
        </w:rPr>
        <w:t>00119</w:t>
      </w:r>
    </w:p>
    <w:p w14:paraId="695A1722" w14:textId="77777777" w:rsidR="0067474C" w:rsidRPr="004716B7" w:rsidRDefault="0067474C" w:rsidP="00AF1544">
      <w:pPr>
        <w:pStyle w:val="Normaldouble"/>
        <w:keepNext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1701 N. Congress Avenue</w:t>
      </w:r>
    </w:p>
    <w:p w14:paraId="4036555C" w14:textId="77777777" w:rsidR="0067474C" w:rsidRPr="004716B7" w:rsidRDefault="0067474C" w:rsidP="00AF1544">
      <w:pPr>
        <w:pStyle w:val="Normaldouble"/>
        <w:keepNext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P.O. Box 13326</w:t>
      </w:r>
    </w:p>
    <w:p w14:paraId="7F75745F" w14:textId="77777777" w:rsidR="0067474C" w:rsidRPr="004716B7" w:rsidRDefault="0067474C" w:rsidP="00AF1544">
      <w:pPr>
        <w:pStyle w:val="Normaldouble"/>
        <w:keepNext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Austin, Texas 78711-3326</w:t>
      </w:r>
    </w:p>
    <w:p w14:paraId="57FE6B6D" w14:textId="025B3015" w:rsidR="0067474C" w:rsidRPr="004716B7" w:rsidRDefault="0067474C" w:rsidP="00AF1544">
      <w:pPr>
        <w:pStyle w:val="Normaldouble"/>
        <w:keepNext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(512) 936-72</w:t>
      </w:r>
      <w:r>
        <w:t>45</w:t>
      </w:r>
    </w:p>
    <w:p w14:paraId="566C2BCF" w14:textId="77777777" w:rsidR="0067474C" w:rsidRPr="004716B7" w:rsidRDefault="0067474C" w:rsidP="00AF1544">
      <w:pPr>
        <w:pStyle w:val="Normaldouble"/>
        <w:keepNext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(512) 936-7268 (facsimile)</w:t>
      </w:r>
    </w:p>
    <w:p w14:paraId="0ED97DAB" w14:textId="69DE65DF" w:rsidR="0067474C" w:rsidRPr="004716B7" w:rsidRDefault="0067474C" w:rsidP="0067474C">
      <w:pPr>
        <w:pStyle w:val="Normaldouble"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>
        <w:rPr>
          <w:rFonts w:eastAsia="Calibri"/>
          <w:szCs w:val="24"/>
        </w:rPr>
        <w:t>mildred.anaele</w:t>
      </w:r>
      <w:r w:rsidRPr="00BD0775">
        <w:rPr>
          <w:rFonts w:eastAsia="Calibri"/>
          <w:szCs w:val="24"/>
        </w:rPr>
        <w:t>@puc.texas.gov</w:t>
      </w:r>
    </w:p>
    <w:p w14:paraId="48B6B7F3" w14:textId="77777777" w:rsidR="0067474C" w:rsidRDefault="0067474C" w:rsidP="0067474C">
      <w:pPr>
        <w:pStyle w:val="Normaldouble"/>
        <w:spacing w:line="240" w:lineRule="auto"/>
        <w:jc w:val="center"/>
      </w:pPr>
    </w:p>
    <w:p w14:paraId="24BBD346" w14:textId="77777777" w:rsidR="0067474C" w:rsidRDefault="0067474C" w:rsidP="0067474C">
      <w:pPr>
        <w:pStyle w:val="Normaldouble"/>
        <w:spacing w:line="240" w:lineRule="auto"/>
        <w:jc w:val="center"/>
        <w:rPr>
          <w:b/>
          <w:szCs w:val="24"/>
        </w:rPr>
      </w:pPr>
    </w:p>
    <w:p w14:paraId="54A4F0C8" w14:textId="77777777" w:rsidR="0067474C" w:rsidRPr="004716B7" w:rsidRDefault="0067474C" w:rsidP="0067474C">
      <w:pPr>
        <w:pStyle w:val="Normaldouble"/>
        <w:spacing w:line="240" w:lineRule="auto"/>
        <w:jc w:val="center"/>
        <w:rPr>
          <w:b/>
          <w:szCs w:val="24"/>
        </w:rPr>
      </w:pPr>
    </w:p>
    <w:p w14:paraId="56B60604" w14:textId="5857C06A" w:rsidR="0067474C" w:rsidRPr="004716B7" w:rsidRDefault="0067474C" w:rsidP="0067474C">
      <w:pPr>
        <w:pStyle w:val="Normaldouble"/>
        <w:spacing w:line="240" w:lineRule="auto"/>
        <w:jc w:val="center"/>
      </w:pPr>
      <w:r w:rsidRPr="004716B7">
        <w:rPr>
          <w:b/>
          <w:szCs w:val="24"/>
        </w:rPr>
        <w:t>DOCKET NO. 5</w:t>
      </w:r>
      <w:r>
        <w:rPr>
          <w:b/>
          <w:szCs w:val="24"/>
        </w:rPr>
        <w:t>2</w:t>
      </w:r>
      <w:r w:rsidR="009A3B28">
        <w:rPr>
          <w:b/>
          <w:szCs w:val="24"/>
        </w:rPr>
        <w:t>455</w:t>
      </w:r>
    </w:p>
    <w:p w14:paraId="2011ADBC" w14:textId="77777777" w:rsidR="0067474C" w:rsidRPr="004716B7" w:rsidRDefault="0067474C" w:rsidP="0067474C">
      <w:pPr>
        <w:jc w:val="center"/>
        <w:rPr>
          <w:b/>
          <w:szCs w:val="24"/>
        </w:rPr>
      </w:pPr>
      <w:r w:rsidRPr="004716B7">
        <w:rPr>
          <w:b/>
          <w:szCs w:val="24"/>
        </w:rPr>
        <w:t>CERTIFICATE OF SERVICE</w:t>
      </w:r>
    </w:p>
    <w:p w14:paraId="6142B673" w14:textId="77777777" w:rsidR="0067474C" w:rsidRPr="004716B7" w:rsidRDefault="0067474C" w:rsidP="0067474C">
      <w:pPr>
        <w:keepNext/>
        <w:spacing w:line="360" w:lineRule="auto"/>
        <w:ind w:firstLine="720"/>
        <w:rPr>
          <w:szCs w:val="24"/>
        </w:rPr>
      </w:pPr>
    </w:p>
    <w:p w14:paraId="575E399C" w14:textId="38D573DF" w:rsidR="0067474C" w:rsidRPr="004716B7" w:rsidRDefault="0067474C" w:rsidP="0067474C">
      <w:pPr>
        <w:keepNext/>
        <w:spacing w:line="360" w:lineRule="auto"/>
        <w:ind w:firstLine="720"/>
        <w:rPr>
          <w:szCs w:val="24"/>
        </w:rPr>
      </w:pPr>
      <w:r w:rsidRPr="004716B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4716B7">
        <w:rPr>
          <w:szCs w:val="24"/>
        </w:rPr>
        <w:fldChar w:fldCharType="begin"/>
      </w:r>
      <w:r w:rsidRPr="004716B7">
        <w:rPr>
          <w:szCs w:val="24"/>
        </w:rPr>
        <w:instrText xml:space="preserve"> DATE \@ "MMMM d, yyyy" </w:instrText>
      </w:r>
      <w:r w:rsidRPr="004716B7">
        <w:rPr>
          <w:szCs w:val="24"/>
        </w:rPr>
        <w:fldChar w:fldCharType="separate"/>
      </w:r>
      <w:r w:rsidR="008B0223">
        <w:rPr>
          <w:noProof/>
          <w:szCs w:val="24"/>
        </w:rPr>
        <w:t>June 10, 2022</w:t>
      </w:r>
      <w:r w:rsidRPr="004716B7">
        <w:rPr>
          <w:szCs w:val="24"/>
        </w:rPr>
        <w:fldChar w:fldCharType="end"/>
      </w:r>
      <w:r w:rsidRPr="004716B7">
        <w:rPr>
          <w:szCs w:val="24"/>
        </w:rPr>
        <w:t>, in accordance with the Order Suspending Rules, issued in Project No. 50664.</w:t>
      </w:r>
    </w:p>
    <w:p w14:paraId="54D4FBB9" w14:textId="77777777" w:rsidR="0067474C" w:rsidRPr="004716B7" w:rsidRDefault="0067474C" w:rsidP="0067474C">
      <w:pPr>
        <w:keepNext/>
        <w:spacing w:line="360" w:lineRule="auto"/>
        <w:ind w:firstLine="720"/>
        <w:rPr>
          <w:szCs w:val="24"/>
        </w:rPr>
      </w:pPr>
    </w:p>
    <w:p w14:paraId="09C9D12F" w14:textId="16224362" w:rsidR="0067474C" w:rsidRPr="004716B7" w:rsidRDefault="0067474C" w:rsidP="0067474C">
      <w:pPr>
        <w:keepNext/>
        <w:ind w:left="3600" w:firstLine="720"/>
        <w:rPr>
          <w:szCs w:val="24"/>
        </w:rPr>
      </w:pPr>
      <w:r w:rsidRPr="004716B7">
        <w:rPr>
          <w:szCs w:val="24"/>
          <w:u w:val="single"/>
        </w:rPr>
        <w:t>/s</w:t>
      </w:r>
      <w:r w:rsidR="002C55CC">
        <w:rPr>
          <w:szCs w:val="24"/>
          <w:u w:val="single"/>
        </w:rPr>
        <w:t>/ Mildred Anaele</w:t>
      </w:r>
    </w:p>
    <w:p w14:paraId="1E6ABDE9" w14:textId="7F771FB3" w:rsidR="0067474C" w:rsidRPr="004716B7" w:rsidRDefault="0067474C" w:rsidP="0067474C">
      <w:pPr>
        <w:ind w:left="4320"/>
        <w:rPr>
          <w:rFonts w:eastAsia="Calibri"/>
          <w:szCs w:val="24"/>
        </w:rPr>
      </w:pPr>
      <w:r>
        <w:rPr>
          <w:color w:val="000000"/>
          <w:szCs w:val="24"/>
        </w:rPr>
        <w:t>Mildred Anaele</w:t>
      </w:r>
    </w:p>
    <w:p w14:paraId="0B152130" w14:textId="77777777" w:rsidR="00D37B81" w:rsidRDefault="00D37B81"/>
    <w:sectPr w:rsidR="00D37B81" w:rsidSect="0067474C">
      <w:footerReference w:type="default" r:id="rId7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5932B" w14:textId="77777777" w:rsidR="00D33CA9" w:rsidRDefault="00D33CA9" w:rsidP="0067474C">
      <w:r>
        <w:separator/>
      </w:r>
    </w:p>
  </w:endnote>
  <w:endnote w:type="continuationSeparator" w:id="0">
    <w:p w14:paraId="40A10E8C" w14:textId="77777777" w:rsidR="00D33CA9" w:rsidRDefault="00D33CA9" w:rsidP="0067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90175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E4314" w14:textId="77777777" w:rsidR="00590E16" w:rsidRDefault="00590E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E022C5" w14:textId="77777777" w:rsidR="00590E16" w:rsidRDefault="00590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CA2E2" w14:textId="77777777" w:rsidR="00D33CA9" w:rsidRDefault="00D33CA9" w:rsidP="0067474C">
      <w:r>
        <w:separator/>
      </w:r>
    </w:p>
  </w:footnote>
  <w:footnote w:type="continuationSeparator" w:id="0">
    <w:p w14:paraId="6353B421" w14:textId="77777777" w:rsidR="00D33CA9" w:rsidRDefault="00D33CA9" w:rsidP="00674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FC72BB"/>
    <w:multiLevelType w:val="hybridMultilevel"/>
    <w:tmpl w:val="19C4FE82"/>
    <w:lvl w:ilvl="0" w:tplc="880E26C6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A65561"/>
    <w:multiLevelType w:val="hybridMultilevel"/>
    <w:tmpl w:val="FB5C8792"/>
    <w:lvl w:ilvl="0" w:tplc="AF305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4C"/>
    <w:rsid w:val="000A29D1"/>
    <w:rsid w:val="000D6E45"/>
    <w:rsid w:val="0010243D"/>
    <w:rsid w:val="001607CC"/>
    <w:rsid w:val="00225DF1"/>
    <w:rsid w:val="00283C32"/>
    <w:rsid w:val="00296620"/>
    <w:rsid w:val="002C55CC"/>
    <w:rsid w:val="002D30B7"/>
    <w:rsid w:val="00337B81"/>
    <w:rsid w:val="004254A1"/>
    <w:rsid w:val="00434C85"/>
    <w:rsid w:val="004870CA"/>
    <w:rsid w:val="0058153F"/>
    <w:rsid w:val="00590E16"/>
    <w:rsid w:val="0067474C"/>
    <w:rsid w:val="006B3C8F"/>
    <w:rsid w:val="006C55F3"/>
    <w:rsid w:val="007A1C63"/>
    <w:rsid w:val="007C1293"/>
    <w:rsid w:val="00821BD2"/>
    <w:rsid w:val="00840586"/>
    <w:rsid w:val="00852645"/>
    <w:rsid w:val="008533DA"/>
    <w:rsid w:val="00855DE1"/>
    <w:rsid w:val="008B0223"/>
    <w:rsid w:val="00941D59"/>
    <w:rsid w:val="009448DA"/>
    <w:rsid w:val="00997A1B"/>
    <w:rsid w:val="009A3B28"/>
    <w:rsid w:val="009C5282"/>
    <w:rsid w:val="00A50848"/>
    <w:rsid w:val="00A54927"/>
    <w:rsid w:val="00A80D20"/>
    <w:rsid w:val="00AF1544"/>
    <w:rsid w:val="00B35624"/>
    <w:rsid w:val="00BB39E3"/>
    <w:rsid w:val="00D33CA9"/>
    <w:rsid w:val="00D37B81"/>
    <w:rsid w:val="00D459C1"/>
    <w:rsid w:val="00D63BAD"/>
    <w:rsid w:val="00E723F6"/>
    <w:rsid w:val="00E72767"/>
    <w:rsid w:val="00E760A3"/>
    <w:rsid w:val="00EF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38D6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74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67474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67474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Normaldouble">
    <w:name w:val="Normal double"/>
    <w:basedOn w:val="Normal"/>
    <w:link w:val="NormaldoubleChar"/>
    <w:rsid w:val="0067474C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67474C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67474C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67474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47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474C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474C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474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474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526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264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264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6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64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533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3D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2022-06-10T19:27:00Z</dcterms:created>
  <dcterms:modified xsi:type="dcterms:W3CDTF">2022-06-10T19:27:00Z</dcterms:modified>
</cp:coreProperties>
</file>